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C92F0F">
        <w:rPr>
          <w:rFonts w:ascii="Arial" w:hAnsi="Arial" w:cs="Arial"/>
          <w:lang w:eastAsia="it-IT"/>
        </w:rPr>
        <w:t>1</w:t>
      </w:r>
      <w:r w:rsidR="00675C92">
        <w:rPr>
          <w:rFonts w:ascii="Arial" w:hAnsi="Arial" w:cs="Arial"/>
          <w:lang w:eastAsia="it-IT"/>
        </w:rPr>
        <w:t>4</w:t>
      </w:r>
      <w:r w:rsidR="00C92F0F">
        <w:rPr>
          <w:rFonts w:ascii="Arial" w:hAnsi="Arial" w:cs="Arial"/>
          <w:lang w:eastAsia="it-IT"/>
        </w:rPr>
        <w:t xml:space="preserve"> Febbraio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675C92" w:rsidRPr="00675C92" w:rsidRDefault="00675C92" w:rsidP="00675C92">
      <w:pPr>
        <w:keepNext/>
        <w:spacing w:after="120" w:line="240" w:lineRule="auto"/>
        <w:jc w:val="both"/>
        <w:outlineLvl w:val="2"/>
        <w:rPr>
          <w:rFonts w:ascii="Arial" w:eastAsia="Times New Roman" w:hAnsi="Arial"/>
          <w:b/>
          <w:sz w:val="28"/>
          <w:szCs w:val="20"/>
          <w:lang w:eastAsia="it-IT"/>
        </w:rPr>
      </w:pPr>
      <w:r w:rsidRPr="00675C92">
        <w:rPr>
          <w:rFonts w:ascii="Arial" w:eastAsia="Times New Roman" w:hAnsi="Arial"/>
          <w:b/>
          <w:sz w:val="28"/>
          <w:szCs w:val="20"/>
          <w:lang w:eastAsia="it-IT"/>
        </w:rPr>
        <w:t xml:space="preserve">MISTERO DI CREAZIONE MISTERO DI REDENZIONE </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Per comprendere e conoscere chi è il cristiano prima dobbiamo comprendere e conoscere chi è l’uomo. Compreso e conosciuto chi è l’uomo, possiamo aprirci per comprendere e conoscere chi è il cristiano. Per rivelazione sappiamo che l’uomo non viene solo dalla Parola del Signore e dalla sua opera, contrariamente a quanto è rivelato per tutta la creazione che lo ha preceduto – Dio prima dice e poi fa. L’uomo viene da una decisione presa dal Padre in comunione con il Figlio e con lo Spirito Santo. In comunione decidono di fare l’uomo “a nostra immagine, secondo la nostra somiglianza”. Non solo. È creato con un fine particolare, unico, che non è di nessun altro essere creato da Dio: </w:t>
      </w:r>
      <w:r w:rsidRPr="00675C92">
        <w:rPr>
          <w:rFonts w:ascii="Arial" w:eastAsia="Times New Roman" w:hAnsi="Arial"/>
          <w:b/>
          <w:i/>
          <w:sz w:val="24"/>
          <w:szCs w:val="20"/>
          <w:lang w:eastAsia="it-IT"/>
        </w:rPr>
        <w:t>“Dòmini sui pesci del mare e sugli uccelli del cielo, sul bestiame, su tutti gli animali selvatici e su tutti i rettili che strisciano sulla terra”.</w:t>
      </w:r>
      <w:r w:rsidRPr="00675C92">
        <w:rPr>
          <w:rFonts w:ascii="Arial" w:eastAsia="Times New Roman" w:hAnsi="Arial"/>
          <w:b/>
          <w:sz w:val="24"/>
          <w:szCs w:val="20"/>
          <w:lang w:eastAsia="it-IT"/>
        </w:rPr>
        <w:t xml:space="preserve"> 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w:t>
      </w:r>
      <w:r w:rsidRPr="00675C92">
        <w:rPr>
          <w:rFonts w:ascii="Arial" w:eastAsia="Times New Roman" w:hAnsi="Arial"/>
          <w:b/>
          <w:i/>
          <w:sz w:val="24"/>
          <w:szCs w:val="20"/>
          <w:lang w:eastAsia="it-IT"/>
        </w:rPr>
        <w:t>«Siate fecondi e moltiplicatevi, riempite la terra e soggiogatela, dominate sui pesci del mare e sugli uccelli del cielo e su ogni essere vivente che striscia sulla terra»</w:t>
      </w:r>
      <w:r w:rsidRPr="00675C92">
        <w:rPr>
          <w:rFonts w:ascii="Arial" w:eastAsia="Times New Roman" w:hAnsi="Arial"/>
          <w:b/>
          <w:sz w:val="24"/>
          <w:szCs w:val="20"/>
          <w:lang w:eastAsia="it-IT"/>
        </w:rPr>
        <w:t>. Questa verità è così rivelata nel Capitolo Primo della Genesi:</w:t>
      </w:r>
      <w:r w:rsidRPr="00675C92">
        <w:rPr>
          <w:rFonts w:ascii="Arial" w:eastAsia="Times New Roman" w:hAnsi="Arial"/>
          <w:b/>
          <w:i/>
          <w:sz w:val="24"/>
          <w:szCs w:val="20"/>
          <w:lang w:eastAsia="it-IT"/>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675C92">
        <w:rPr>
          <w:rFonts w:ascii="Arial" w:eastAsia="Times New Roman" w:hAnsi="Arial"/>
          <w:b/>
          <w:sz w:val="24"/>
          <w:szCs w:val="20"/>
          <w:lang w:eastAsia="it-IT"/>
        </w:rPr>
        <w:t xml:space="preserve">(Gen 1,26-28). 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w:t>
      </w:r>
      <w:r w:rsidRPr="00675C92">
        <w:rPr>
          <w:rFonts w:ascii="Arial" w:eastAsia="Times New Roman" w:hAnsi="Arial"/>
          <w:b/>
          <w:sz w:val="24"/>
          <w:szCs w:val="20"/>
          <w:lang w:eastAsia="it-IT"/>
        </w:rPr>
        <w:lastRenderedPageBreak/>
        <w:t>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Quel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color w:val="000000"/>
          <w:sz w:val="24"/>
          <w:szCs w:val="20"/>
          <w:lang w:eastAsia="it-IT"/>
        </w:rPr>
        <w:t>La fede non è soltanto armonizzazione di tutte le verità rivelate. È anche</w:t>
      </w:r>
      <w:r w:rsidRPr="00675C92">
        <w:rPr>
          <w:rFonts w:ascii="Arial" w:eastAsia="Times New Roman" w:hAnsi="Arial"/>
          <w:b/>
          <w:sz w:val="24"/>
          <w:szCs w:val="20"/>
          <w:lang w:eastAsia="it-IT"/>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ci lasciamo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Proseguiamo nell’argomentazione e nella deduzione. Se ogni membro del corpo di Cristo è chiamato a lasciarsi creare dallo Spirito Santo vero corpo di Cristo e anche a lasciarsi fare strumento perché lui, lo Spirito Santo, possa formare, innalzare, edificare il corpo di Cristo, come </w:t>
      </w:r>
      <w:r w:rsidRPr="00675C92">
        <w:rPr>
          <w:rFonts w:ascii="Arial" w:eastAsia="Times New Roman" w:hAnsi="Arial"/>
          <w:b/>
          <w:sz w:val="24"/>
          <w:szCs w:val="20"/>
          <w:lang w:eastAsia="it-IT"/>
        </w:rPr>
        <w:lastRenderedPageBreak/>
        <w:t xml:space="preserve">è possibile che moltissimi membri del corpo di Cristo, anche illustri e posti in alto, dichiarino inutile Cristo per formare la nuova umanità? Non solo. Affermano anche che l’uomo è uomo senza alcun bisogno di Cristo. Questo significa che da se stesso l’uomo dalla tenebre può ritornare nella luce, dalla stoltezza e insipienza nella saggezza e dalla sua naturale fragilità che lo consuma nel peccato ad una vita di grazia e di luce. La storia ha sempre smentito, smentisce, smentirà questi falsi profeti. 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w:t>
      </w:r>
    </w:p>
    <w:p w:rsidR="00675C92" w:rsidRPr="00675C92" w:rsidRDefault="00675C92" w:rsidP="00675C92">
      <w:pPr>
        <w:spacing w:after="120" w:line="240" w:lineRule="auto"/>
        <w:jc w:val="both"/>
        <w:rPr>
          <w:rFonts w:ascii="Arial" w:eastAsia="Times New Roman" w:hAnsi="Arial"/>
          <w:b/>
          <w:sz w:val="24"/>
          <w:szCs w:val="20"/>
          <w:lang w:eastAsia="it-IT"/>
        </w:rPr>
      </w:pPr>
    </w:p>
    <w:p w:rsidR="00675C92" w:rsidRPr="00675C92" w:rsidRDefault="00675C92" w:rsidP="00675C92">
      <w:pPr>
        <w:keepNext/>
        <w:spacing w:after="120" w:line="240" w:lineRule="auto"/>
        <w:jc w:val="both"/>
        <w:outlineLvl w:val="2"/>
        <w:rPr>
          <w:rFonts w:ascii="Arial" w:eastAsia="Times New Roman" w:hAnsi="Arial"/>
          <w:b/>
          <w:sz w:val="28"/>
          <w:szCs w:val="20"/>
          <w:lang w:eastAsia="it-IT"/>
        </w:rPr>
      </w:pPr>
      <w:r w:rsidRPr="00675C92">
        <w:rPr>
          <w:rFonts w:ascii="Arial" w:eastAsia="Times New Roman" w:hAnsi="Arial"/>
          <w:b/>
          <w:sz w:val="28"/>
          <w:szCs w:val="20"/>
          <w:lang w:eastAsia="it-IT"/>
        </w:rPr>
        <w:t>NEL MISTERO DELLA GRAZIA</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Sappiamo che il cristiano ha una vocazione particolare, unica nell’universo. Lui è chiamato a lasciarsi fare dallo Spirito Santo vero corpo di Cristo. Lasciando fare giorno dopo giorno vero corpo di Cristo, deve anche lasciarsi fare strumento per edificare nella storia il corpo di Cristo. È questa la sua vocazione ed anche il fine del suo essere nuova creatura in Cristo, con Cristo, per Cristo. Ora è giusto che ci chiediamo: Come il cristiano edificherà, come vero strumento dello Spirito Santo, il corpo di Cristo nella nostra storia? Imitando ogni giorno Cristo Gesù. Imparando da Lui. Lui dovrà essere il solo suo Maestro. Tutti gli altri Maestri dovrà ascoltarli nella misura in cui manifestano la bellezza del Divin Maestro. Se si discostano in poco o in molto dal Divin Maestro, non vanno ascoltati. Possiamo applicare a Cristo Gesù ciò che viene insegnato sulla Parola della Rivelazione e sui Libri Canonici: </w:t>
      </w:r>
      <w:r w:rsidRPr="00675C92">
        <w:rPr>
          <w:rFonts w:ascii="Arial" w:eastAsia="Times New Roman" w:hAnsi="Arial"/>
          <w:b/>
          <w:sz w:val="24"/>
          <w:szCs w:val="20"/>
          <w:lang w:val="la-Latn" w:eastAsia="it-IT"/>
        </w:rPr>
        <w:t>“Utitur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 ». (S.Th. 1 q 1 a 8 ad 2)</w:t>
      </w:r>
      <w:r w:rsidRPr="00675C92">
        <w:rPr>
          <w:rFonts w:ascii="Arial" w:eastAsia="Times New Roman" w:hAnsi="Arial"/>
          <w:b/>
          <w:sz w:val="24"/>
          <w:szCs w:val="20"/>
          <w:lang w:eastAsia="it-IT"/>
        </w:rPr>
        <w:t xml:space="preserve">. Tutti gli altri Maestri sono degni di fede nella misura in cui sono imitatori di Cristo. Se Cristo non è imitato, il loro insegnamento è vano. Dicono, ma </w:t>
      </w:r>
      <w:r w:rsidRPr="00675C92">
        <w:rPr>
          <w:rFonts w:ascii="Arial" w:eastAsia="Times New Roman" w:hAnsi="Arial"/>
          <w:b/>
          <w:sz w:val="24"/>
          <w:szCs w:val="20"/>
          <w:lang w:eastAsia="it-IT"/>
        </w:rPr>
        <w:lastRenderedPageBreak/>
        <w:t>non dalla loro vita, dal loro cuore, dalla loro anima, dal loro spirito, dal loro corpo, dalla loro nuova natura ad immagine di Cristo.</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Chi è allora il cristiano? 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 Il Padre oggi salva e redime il mondo attraverso il cristiano che si lascia conformare a Cristo dallo Spirito Santo. Più si lascerà conformare e più il Padre potrà operare salvezza e redenzione. Ecco allora chi è il cristiano: il conformato a Cristo Gesù. Ma cosa significa conformarsi a Cristo? Significa pensare con i suoi pensieri, volere con la sua volontà, amare con il suo cuore, camminare con il suo Santo Spirito, obbedire ad ogni Parola del Vangelo con la sua stessa obbedienza, essere servo del Padre offrendosi al Padre per la redenzione di ogni suo fratello. Chi vedeva Cristo vedeva il Padre. Chi vede il cristiano deve vedere Cristo. Il cristiano che si conforma a Cristo è il Cristo che vive oggi nella storia degli uomini. È il Cristo presente e visibile. Il mondo vede Cristo e se vuole può aderire a Cristo.</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color w:val="000000"/>
          <w:sz w:val="24"/>
          <w:szCs w:val="20"/>
          <w:lang w:eastAsia="it-IT"/>
        </w:rPr>
        <w:t>Chi è ancora il cristiano? Il Cristiano – si parla sempre del cristiano</w:t>
      </w:r>
      <w:r w:rsidRPr="00675C92">
        <w:rPr>
          <w:rFonts w:ascii="Arial" w:eastAsia="Times New Roman" w:hAnsi="Arial"/>
          <w:b/>
          <w:sz w:val="24"/>
          <w:szCs w:val="20"/>
          <w:lang w:eastAsia="it-IT"/>
        </w:rPr>
        <w:t xml:space="preserve"> conformato a Cristo e che giorno per giorno si conforma – è il portatore nel mondo della grazia, della verità, della luce, della vita, della pace, del perdono, della riconciliazione, della redenzione, della salvezza che è Gesù Signore. Come porterà questi doni ai suoi fratelli? 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 Se si distacca dal Vangelo, il cristiano porterà nel mondo la sua misera, povera, meschina umanità. Se il cristiano vuole conformarsi a Cristo sempre dovrà chiedersi: “Quale Parola del Vangelo ancora non è mia vita, mia carne, mio sangue? Su quale Parola ancora devo crescere? Quale Parola finora ho trascurato?”. Deve chiedersi ancora: “Quali virtù di Cristo Gesù ancora non sono l’abito del mio corpo, della mia anima, del mio spirito”? Per ogni Parola non ancora pienamente vissuta e per ogni virtù non ancora pienamente indossata, ancora il cristiano non porta in pienezza Cristo Gesù e se non lo porta in pienezza neanche in pienezza lo potrà mai donare. Il fatto che oggi ci vergogniamo di Cristo, neanche più parliamo di Lui, è il segno che noi non siamo Lui e Lui non è noi. Di Cristo Gesù si parla per natura trasformata. Una natura trasformata in Cristo, confermata a Cristo sempre manifesterà Cristo, parlerà di Cristo, annuncerà Cristo, darà Cristo come suo unico e solo frutto. Se siamo alberi sterili di Cristo è segno che siamo senza Cristo noi. </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Chi è ancora il cristiano? È il portatore nel mondo dello Spirito Santo e della sua comunione. Che significa che il cristiano è portatore dello </w:t>
      </w:r>
      <w:r w:rsidRPr="00675C92">
        <w:rPr>
          <w:rFonts w:ascii="Arial" w:eastAsia="Times New Roman" w:hAnsi="Arial"/>
          <w:b/>
          <w:sz w:val="24"/>
          <w:szCs w:val="20"/>
          <w:lang w:eastAsia="it-IT"/>
        </w:rPr>
        <w:lastRenderedPageBreak/>
        <w:t xml:space="preserve">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 Fa loro conoscere il proprio peccato e suscita nei loro cuori il desiderio di chiedere perdono a Dio e di iniziare una nuova vita. Tre esempi possono aiutarci. Il primo esempio è Giovanni il Battista. Lui predica con la potenza dello Spirito Santo. Ecco la comunione che lui crea: </w:t>
      </w:r>
      <w:r w:rsidRPr="00675C92">
        <w:rPr>
          <w:rFonts w:ascii="Arial" w:eastAsia="Times New Roman" w:hAnsi="Arial"/>
          <w:b/>
          <w:i/>
          <w:sz w:val="24"/>
          <w:szCs w:val="20"/>
          <w:lang w:eastAsia="it-IT"/>
        </w:rPr>
        <w:t>“Alle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w:t>
      </w:r>
      <w:r w:rsidRPr="00675C92">
        <w:rPr>
          <w:rFonts w:ascii="Arial" w:eastAsia="Times New Roman" w:hAnsi="Arial"/>
          <w:b/>
          <w:sz w:val="24"/>
          <w:szCs w:val="20"/>
          <w:lang w:eastAsia="it-IT"/>
        </w:rPr>
        <w:t xml:space="preserve">. Il secondo esempio è la Vergine Maria: </w:t>
      </w:r>
      <w:r w:rsidRPr="00675C92">
        <w:rPr>
          <w:rFonts w:ascii="Arial" w:eastAsia="Times New Roman" w:hAnsi="Arial"/>
          <w:b/>
          <w:i/>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w:t>
      </w:r>
      <w:r w:rsidRPr="00675C92">
        <w:rPr>
          <w:rFonts w:ascii="Arial" w:eastAsia="Times New Roman" w:hAnsi="Arial"/>
          <w:b/>
          <w:sz w:val="24"/>
          <w:szCs w:val="20"/>
          <w:lang w:eastAsia="it-IT"/>
        </w:rPr>
        <w:t xml:space="preserve">. Il terzo esempio è l’Apostolo Pietro. Ecco cosa accade ascoltando le sue parole: </w:t>
      </w:r>
      <w:r w:rsidRPr="00675C92">
        <w:rPr>
          <w:rFonts w:ascii="Arial" w:eastAsia="Times New Roman" w:hAnsi="Arial"/>
          <w:b/>
          <w:i/>
          <w:sz w:val="24"/>
          <w:szCs w:val="20"/>
          <w:lang w:eastAsia="it-IT"/>
        </w:rPr>
        <w:t xml:space="preserve">“Questo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w:t>
      </w:r>
      <w:r w:rsidRPr="00675C92">
        <w:rPr>
          <w:rFonts w:ascii="Arial" w:eastAsia="Times New Roman" w:hAnsi="Arial"/>
          <w:b/>
          <w:i/>
          <w:sz w:val="24"/>
          <w:szCs w:val="20"/>
          <w:lang w:eastAsia="it-IT"/>
        </w:rPr>
        <w:lastRenderedPageBreak/>
        <w:t>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w:t>
      </w:r>
      <w:r w:rsidRPr="00675C92">
        <w:rPr>
          <w:rFonts w:ascii="Arial" w:eastAsia="Times New Roman" w:hAnsi="Arial"/>
          <w:b/>
          <w:sz w:val="24"/>
          <w:szCs w:val="20"/>
          <w:lang w:eastAsia="it-IT"/>
        </w:rPr>
        <w:t>. Potenza dello Spirito Santo portato dal portatore dello Spirito.</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Chi è ancora il cristiano?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w:t>
      </w:r>
      <w:r w:rsidRPr="00675C92">
        <w:rPr>
          <w:rFonts w:ascii="Arial" w:eastAsia="Times New Roman" w:hAnsi="Arial"/>
          <w:b/>
          <w:i/>
          <w:sz w:val="24"/>
          <w:szCs w:val="20"/>
          <w:lang w:eastAsia="it-IT"/>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w:t>
      </w:r>
      <w:r w:rsidRPr="00675C92">
        <w:rPr>
          <w:rFonts w:ascii="Arial" w:eastAsia="Times New Roman" w:hAnsi="Arial"/>
          <w:b/>
          <w:i/>
          <w:sz w:val="24"/>
          <w:szCs w:val="20"/>
          <w:lang w:eastAsia="it-IT"/>
        </w:rPr>
        <w:lastRenderedPageBreak/>
        <w:t>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675C92">
        <w:rPr>
          <w:rFonts w:ascii="Arial" w:eastAsia="Times New Roman" w:hAnsi="Arial"/>
          <w:b/>
          <w:sz w:val="24"/>
          <w:szCs w:val="20"/>
          <w:lang w:eastAsia="it-IT"/>
        </w:rPr>
        <w:t xml:space="preserve">. Oggi, se ci stiamo trasformando in costruttori di idoli –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w:t>
      </w:r>
    </w:p>
    <w:p w:rsidR="00675C92" w:rsidRPr="00675C92" w:rsidRDefault="00675C92" w:rsidP="00675C92">
      <w:pPr>
        <w:spacing w:after="120" w:line="240" w:lineRule="auto"/>
        <w:jc w:val="both"/>
        <w:rPr>
          <w:rFonts w:ascii="Arial" w:eastAsia="Times New Roman" w:hAnsi="Arial"/>
          <w:b/>
          <w:sz w:val="24"/>
          <w:szCs w:val="20"/>
          <w:lang w:eastAsia="it-IT"/>
        </w:rPr>
      </w:pPr>
    </w:p>
    <w:p w:rsidR="00675C92" w:rsidRPr="00675C92" w:rsidRDefault="00675C92" w:rsidP="00675C92">
      <w:pPr>
        <w:keepNext/>
        <w:spacing w:after="120" w:line="240" w:lineRule="auto"/>
        <w:jc w:val="both"/>
        <w:outlineLvl w:val="2"/>
        <w:rPr>
          <w:rFonts w:ascii="Arial" w:eastAsia="Times New Roman" w:hAnsi="Arial"/>
          <w:b/>
          <w:sz w:val="28"/>
          <w:szCs w:val="20"/>
          <w:lang w:eastAsia="it-IT"/>
        </w:rPr>
      </w:pPr>
      <w:r w:rsidRPr="00675C92">
        <w:rPr>
          <w:rFonts w:ascii="Arial" w:eastAsia="Times New Roman" w:hAnsi="Arial"/>
          <w:b/>
          <w:sz w:val="28"/>
          <w:szCs w:val="20"/>
          <w:lang w:eastAsia="it-IT"/>
        </w:rPr>
        <w:t xml:space="preserve">NEL MISTERO DELLA REDENZIONE </w:t>
      </w:r>
    </w:p>
    <w:p w:rsidR="00675C92" w:rsidRPr="00675C92" w:rsidRDefault="00675C92" w:rsidP="00675C92">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Ecco come rivela questa liberazione la Lettera agli Ebrei: </w:t>
      </w:r>
      <w:r w:rsidRPr="00675C92">
        <w:rPr>
          <w:rFonts w:ascii="Arial" w:eastAsia="Times New Roman" w:hAnsi="Arial"/>
          <w:b/>
          <w:i/>
          <w:sz w:val="24"/>
          <w:szCs w:val="20"/>
          <w:lang w:eastAsia="it-IT"/>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675C92">
        <w:rPr>
          <w:rFonts w:ascii="Arial" w:eastAsia="Times New Roman" w:hAnsi="Arial"/>
          <w:b/>
          <w:sz w:val="24"/>
          <w:szCs w:val="20"/>
          <w:lang w:eastAsia="it-IT"/>
        </w:rPr>
        <w:t xml:space="preserve">. La stessa verità è rivelata sia dall’Apostolo Pietro che dall’Apostolo Paolo: </w:t>
      </w:r>
      <w:r w:rsidRPr="00675C92">
        <w:rPr>
          <w:rFonts w:ascii="Arial" w:eastAsia="Times New Roman" w:hAnsi="Arial"/>
          <w:b/>
          <w:i/>
          <w:sz w:val="24"/>
          <w:szCs w:val="20"/>
          <w:lang w:eastAsia="it-IT"/>
        </w:rPr>
        <w:t xml:space="preserve">“E se chiamate Padre colui che, senza fare preferenze, giudica </w:t>
      </w:r>
      <w:r w:rsidRPr="00675C92">
        <w:rPr>
          <w:rFonts w:ascii="Arial" w:eastAsia="Times New Roman" w:hAnsi="Arial"/>
          <w:b/>
          <w:i/>
          <w:sz w:val="24"/>
          <w:szCs w:val="20"/>
          <w:lang w:eastAsia="it-IT"/>
        </w:rPr>
        <w:lastRenderedPageBreak/>
        <w:t>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w:t>
      </w:r>
      <w:r w:rsidRPr="00675C92">
        <w:rPr>
          <w:rFonts w:ascii="Arial" w:eastAsia="Times New Roman" w:hAnsi="Arial"/>
          <w:b/>
          <w:sz w:val="24"/>
          <w:szCs w:val="20"/>
          <w:lang w:eastAsia="it-IT"/>
        </w:rPr>
        <w:t>. Redimere un uomo ha un prezzo altissimo da pagare: il sangue del Figlio dell’Altissimo.</w:t>
      </w:r>
    </w:p>
    <w:p w:rsidR="00675C92" w:rsidRPr="00797F0D" w:rsidRDefault="00675C92" w:rsidP="00675C92">
      <w:pPr>
        <w:spacing w:after="120" w:line="240" w:lineRule="auto"/>
        <w:jc w:val="both"/>
        <w:rPr>
          <w:rFonts w:ascii="Times New Roman" w:eastAsia="Times New Roman" w:hAnsi="Times New Roman"/>
          <w:sz w:val="20"/>
          <w:szCs w:val="20"/>
          <w:lang w:eastAsia="it-IT"/>
        </w:rPr>
      </w:pPr>
      <w:r w:rsidRPr="00675C92">
        <w:rPr>
          <w:rFonts w:ascii="Arial" w:eastAsia="Times New Roman" w:hAnsi="Arial"/>
          <w:b/>
          <w:sz w:val="24"/>
          <w:szCs w:val="20"/>
          <w:lang w:eastAsia="it-IT"/>
        </w:rPr>
        <w:t xml:space="preserve">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anime dal potere delle tenebre e le trasferisca nel regno del Figlio suo. Ecco come questa verità è annunciata dall’Apostolo Paolo nella Lettera ai Colossesi: </w:t>
      </w:r>
      <w:r w:rsidRPr="00675C92">
        <w:rPr>
          <w:rFonts w:ascii="Arial" w:eastAsia="Times New Roman" w:hAnsi="Arial"/>
          <w:b/>
          <w:i/>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r w:rsidRPr="00675C92">
        <w:rPr>
          <w:rFonts w:ascii="Arial" w:eastAsia="Times New Roman" w:hAnsi="Arial"/>
          <w:b/>
          <w:sz w:val="24"/>
          <w:szCs w:val="20"/>
          <w:lang w:eastAsia="it-IT"/>
        </w:rPr>
        <w:t xml:space="preserve">. Il cristiano farà questo in Cristo con l‘offerta della sua vita. Ci aiuti la Madre di Dio. </w:t>
      </w:r>
    </w:p>
    <w:sectPr w:rsidR="00675C92"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95" w:rsidRDefault="00E01F95" w:rsidP="00BE4994">
      <w:pPr>
        <w:spacing w:after="0" w:line="240" w:lineRule="auto"/>
      </w:pPr>
      <w:r>
        <w:separator/>
      </w:r>
    </w:p>
  </w:endnote>
  <w:endnote w:type="continuationSeparator" w:id="0">
    <w:p w:rsidR="00E01F95" w:rsidRDefault="00E01F9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E700A7">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95" w:rsidRDefault="00E01F95" w:rsidP="00BE4994">
      <w:pPr>
        <w:spacing w:after="0" w:line="240" w:lineRule="auto"/>
      </w:pPr>
      <w:r>
        <w:separator/>
      </w:r>
    </w:p>
  </w:footnote>
  <w:footnote w:type="continuationSeparator" w:id="0">
    <w:p w:rsidR="00E01F95" w:rsidRDefault="00E01F9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77021"/>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603C4B"/>
    <w:rsid w:val="00630D05"/>
    <w:rsid w:val="00637DBA"/>
    <w:rsid w:val="00644E24"/>
    <w:rsid w:val="00652462"/>
    <w:rsid w:val="0065286C"/>
    <w:rsid w:val="00657548"/>
    <w:rsid w:val="00675B46"/>
    <w:rsid w:val="00675C92"/>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81185"/>
    <w:rsid w:val="007840DB"/>
    <w:rsid w:val="00785160"/>
    <w:rsid w:val="00797F0D"/>
    <w:rsid w:val="007B5ECC"/>
    <w:rsid w:val="007C3D4A"/>
    <w:rsid w:val="007C490B"/>
    <w:rsid w:val="007D4056"/>
    <w:rsid w:val="007E4E75"/>
    <w:rsid w:val="007E590F"/>
    <w:rsid w:val="007F2202"/>
    <w:rsid w:val="007F2D05"/>
    <w:rsid w:val="008034D7"/>
    <w:rsid w:val="00806100"/>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49C8"/>
    <w:rsid w:val="00921B60"/>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90DC4"/>
    <w:rsid w:val="00AA0FA0"/>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73BDE"/>
    <w:rsid w:val="00C7474F"/>
    <w:rsid w:val="00C77DEE"/>
    <w:rsid w:val="00C92F0F"/>
    <w:rsid w:val="00C951C9"/>
    <w:rsid w:val="00CA245D"/>
    <w:rsid w:val="00CA575E"/>
    <w:rsid w:val="00CB6A12"/>
    <w:rsid w:val="00CB7349"/>
    <w:rsid w:val="00CB7784"/>
    <w:rsid w:val="00CE343F"/>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1F95"/>
    <w:rsid w:val="00E0719B"/>
    <w:rsid w:val="00E16A2D"/>
    <w:rsid w:val="00E17715"/>
    <w:rsid w:val="00E2090C"/>
    <w:rsid w:val="00E221B1"/>
    <w:rsid w:val="00E24C76"/>
    <w:rsid w:val="00E2663C"/>
    <w:rsid w:val="00E430A2"/>
    <w:rsid w:val="00E54C46"/>
    <w:rsid w:val="00E55E02"/>
    <w:rsid w:val="00E700A7"/>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3987</Words>
  <Characters>22726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2022-01-10T16:59:00Z</dcterms:created>
  <dcterms:modified xsi:type="dcterms:W3CDTF">2022-01-10T16:59:00Z</dcterms:modified>
</cp:coreProperties>
</file>